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Meeting opened 21:00 16/8/2020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l3hgevvz4ps4" w:id="0"/>
      <w:bookmarkEnd w:id="0"/>
      <w:r w:rsidDel="00000000" w:rsidR="00000000" w:rsidRPr="00000000">
        <w:rPr>
          <w:rtl w:val="0"/>
        </w:rPr>
        <w:t xml:space="preserve">Present: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James Glover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Richard Dagger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James Piesse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Kellianne Anderson (Bea)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Will Howard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Mary-Elizabeth Kent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pn4h29o7x8sd" w:id="1"/>
      <w:bookmarkEnd w:id="1"/>
      <w:r w:rsidDel="00000000" w:rsidR="00000000" w:rsidRPr="00000000">
        <w:rPr>
          <w:rtl w:val="0"/>
        </w:rPr>
        <w:t xml:space="preserve">Business from last meeting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Most carry over business has not been addressed.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Main outstanding item is an ad for a replacement treasurer.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qpddjbxf7saa" w:id="2"/>
      <w:bookmarkEnd w:id="2"/>
      <w:r w:rsidDel="00000000" w:rsidR="00000000" w:rsidRPr="00000000">
        <w:rPr>
          <w:rtl w:val="0"/>
        </w:rPr>
        <w:t xml:space="preserve">Covid 19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Discussion around fighting under alert level 2 as raised by Angele.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Decision was that there is no need to be more restrictive than the government restrictions.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Contact tracing is being managed by the senschal reporting chain.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ktju2pui5mth" w:id="3"/>
      <w:bookmarkEnd w:id="3"/>
      <w:r w:rsidDel="00000000" w:rsidR="00000000" w:rsidRPr="00000000">
        <w:rPr>
          <w:rtl w:val="0"/>
        </w:rPr>
        <w:t xml:space="preserve">Disciplinary/Sanctions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Information from Kingdom Seneschal about a R&amp;Ds.</w:t>
        <w:br w:type="textWrapping"/>
        <w:t xml:space="preserve">William Arthur - Politarchopolis - Temporary Exclusion from the SCA ongoing from 31st October 2015. Currently being processed as a R&amp;D by SCA Ltd.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Other investigations which are still ongoing.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g1hpjtffhlql" w:id="4"/>
      <w:bookmarkEnd w:id="4"/>
      <w:r w:rsidDel="00000000" w:rsidR="00000000" w:rsidRPr="00000000">
        <w:rPr>
          <w:rtl w:val="0"/>
        </w:rPr>
        <w:t xml:space="preserve">Next meeting: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Sunday 13th September at 8:30pm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Meeting closed: 21:15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