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Meeting opened. 20:30 12/07/2020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np3754olx3yu" w:id="0"/>
      <w:bookmarkEnd w:id="0"/>
      <w:r w:rsidDel="00000000" w:rsidR="00000000" w:rsidRPr="00000000">
        <w:rPr>
          <w:rtl w:val="0"/>
        </w:rPr>
        <w:t xml:space="preserve">Present: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James Glover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Richard Dagger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James Piesse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Kellianne Anderson (Bea)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Will Howard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Mary-Elizabeth Kent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lsh4fjbbsxk9" w:id="1"/>
      <w:bookmarkEnd w:id="1"/>
      <w:r w:rsidDel="00000000" w:rsidR="00000000" w:rsidRPr="00000000">
        <w:rPr>
          <w:b w:val="1"/>
          <w:rtl w:val="0"/>
        </w:rPr>
        <w:t xml:space="preserve">Financial policy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No update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vphbin76yy6d" w:id="2"/>
      <w:bookmarkEnd w:id="2"/>
      <w:r w:rsidDel="00000000" w:rsidR="00000000" w:rsidRPr="00000000">
        <w:rPr>
          <w:b w:val="1"/>
          <w:rtl w:val="0"/>
        </w:rPr>
        <w:t xml:space="preserve">Bullying policy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Some minor spelling updates. All board members to review the draft and give feedback.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/>
      </w:pPr>
      <w:bookmarkStart w:colFirst="0" w:colLast="0" w:name="_3vnm97tdszo1" w:id="3"/>
      <w:bookmarkEnd w:id="3"/>
      <w:r w:rsidDel="00000000" w:rsidR="00000000" w:rsidRPr="00000000">
        <w:rPr>
          <w:b w:val="1"/>
          <w:rtl w:val="0"/>
        </w:rPr>
        <w:t xml:space="preserve">Disciplinary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 investigations in Australia to do with bullying/harassment/code of conduct in relation to social media. Not directly related to NZ members, but policy changes may be upcoming as a result.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k7ak1qq1aulf" w:id="4"/>
      <w:bookmarkEnd w:id="4"/>
      <w:r w:rsidDel="00000000" w:rsidR="00000000" w:rsidRPr="00000000">
        <w:rPr>
          <w:b w:val="1"/>
          <w:rtl w:val="0"/>
        </w:rPr>
        <w:t xml:space="preserve">Covid-19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Sign ins being done, some people needed reminding.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tddo69yrhtkr" w:id="5"/>
      <w:bookmarkEnd w:id="5"/>
      <w:r w:rsidDel="00000000" w:rsidR="00000000" w:rsidRPr="00000000">
        <w:rPr>
          <w:b w:val="1"/>
          <w:rtl w:val="0"/>
        </w:rPr>
        <w:t xml:space="preserve">Insurance: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$287.50. Specifically noted that there is a lesser cover for drone use, limited liability ½ million. In short, don’t crash drones and cause fires, don’t fly them near airports.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Motion to pay. Proposed by Richard, Seconded by James Glover. Passed unanimously.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/>
      </w:pPr>
      <w:bookmarkStart w:colFirst="0" w:colLast="0" w:name="_u75lqvybakix" w:id="6"/>
      <w:bookmarkEnd w:id="6"/>
      <w:r w:rsidDel="00000000" w:rsidR="00000000" w:rsidRPr="00000000">
        <w:rPr>
          <w:rtl w:val="0"/>
        </w:rPr>
        <w:t xml:space="preserve">General Business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Guy in England writing a book on viking art. Looking to get us to do PR for his book as part of his kickstarter.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General consensus was that any commercial project should not be endorsed by the SCA as an organisation unless it is well known and directly related to the SCA.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Members can support and endorse, but the SCA as an organisation shouldn’t.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edbnji89r1wp" w:id="7"/>
      <w:bookmarkEnd w:id="7"/>
      <w:r w:rsidDel="00000000" w:rsidR="00000000" w:rsidRPr="00000000">
        <w:rPr>
          <w:rtl w:val="0"/>
        </w:rPr>
        <w:t xml:space="preserve">Emails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Followup on emails to make sure they hadn’t been caught up in list auto-security (due to auto-replies)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/>
      </w:pPr>
      <w:bookmarkStart w:colFirst="0" w:colLast="0" w:name="_6bvqhirtww8u" w:id="8"/>
      <w:bookmarkEnd w:id="8"/>
      <w:r w:rsidDel="00000000" w:rsidR="00000000" w:rsidRPr="00000000">
        <w:rPr>
          <w:rtl w:val="0"/>
        </w:rPr>
        <w:t xml:space="preserve">LOS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Officer symposium happening. 8/9 August. Discussion about getting it recorded. Richard to consider pre-recording a video for “What is SCANZ”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rPr/>
      </w:pPr>
      <w:bookmarkStart w:colFirst="0" w:colLast="0" w:name="_qu3cbsn2h8lv" w:id="9"/>
      <w:bookmarkEnd w:id="9"/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Will Howard has tendered his resignation.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Compliance for taxes will be completed before this takes effect.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/>
      </w:pPr>
      <w:bookmarkStart w:colFirst="0" w:colLast="0" w:name="_roe6mf9pxdp1" w:id="10"/>
      <w:bookmarkEnd w:id="10"/>
      <w:r w:rsidDel="00000000" w:rsidR="00000000" w:rsidRPr="00000000">
        <w:rPr>
          <w:rtl w:val="0"/>
        </w:rPr>
        <w:t xml:space="preserve">Next Meeting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16/08/2020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Meeting closed 21:30</w:t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